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160" w:after="160"/>
        <w:ind w:firstLine="0" w:firstLineChars="0"/>
        <w:contextualSpacing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附件2：调研材料真实性及购销廉洁声明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  <w:bookmarkStart w:id="0" w:name="_GoBack"/>
      <w:bookmarkEnd w:id="0"/>
    </w:p>
    <w:p>
      <w:pPr>
        <w:pStyle w:val="5"/>
        <w:adjustRightInd w:val="0"/>
        <w:spacing w:before="160" w:after="160"/>
        <w:ind w:firstLine="0" w:firstLineChars="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苏州市独墅湖医院：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一、我方按照《合同法》及本承诺购销医疗设备。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我方如违反本承诺，一经发现，医院有权终止购销合同，并向有关卫生健康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5"/>
        <w:adjustRightInd w:val="0"/>
        <w:spacing w:before="160" w:after="160"/>
        <w:ind w:firstLine="48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五、本承诺作为产品购销合同的重要组成部分，与购销合同一并执行，具有同等法律效力。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pStyle w:val="5"/>
        <w:adjustRightInd w:val="0"/>
        <w:spacing w:before="160" w:after="160"/>
        <w:ind w:firstLine="0" w:firstLineChars="0"/>
        <w:contextualSpacing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 xml:space="preserve">                                            </w:t>
      </w:r>
      <w:r>
        <w:rPr>
          <w:rFonts w:hint="eastAsia" w:ascii="黑体" w:hAnsi="黑体" w:eastAsia="黑体"/>
        </w:rPr>
        <w:t xml:space="preserve">公司（签章）                   </w:t>
      </w:r>
    </w:p>
    <w:p>
      <w:pPr>
        <w:pStyle w:val="5"/>
        <w:adjustRightInd w:val="0"/>
        <w:spacing w:before="160" w:after="160"/>
        <w:ind w:right="420" w:firstLine="0" w:firstLineChars="0"/>
        <w:contextualSpacing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年    月  </w:t>
      </w:r>
      <w:r>
        <w:rPr>
          <w:rFonts w:ascii="黑体" w:hAnsi="黑体" w:eastAsia="黑体"/>
        </w:rPr>
        <w:t xml:space="preserve">   </w:t>
      </w:r>
      <w:r>
        <w:rPr>
          <w:rFonts w:hint="eastAsia" w:ascii="黑体" w:hAnsi="黑体" w:eastAsia="黑体"/>
        </w:rPr>
        <w:t>日</w:t>
      </w:r>
    </w:p>
    <w:p>
      <w:pPr>
        <w:wordWrap w:val="0"/>
        <w:adjustRightInd w:val="0"/>
        <w:spacing w:before="160" w:after="160"/>
        <w:ind w:right="844"/>
        <w:contextualSpacing/>
        <w:rPr>
          <w:rFonts w:ascii="宋体" w:hAnsi="宋体" w:eastAsia="宋体"/>
          <w:b/>
          <w:sz w:val="28"/>
          <w:szCs w:val="28"/>
        </w:rPr>
      </w:pPr>
    </w:p>
    <w:p/>
    <w:sectPr>
      <w:pgSz w:w="11906" w:h="16838"/>
      <w:pgMar w:top="119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73"/>
    <w:rsid w:val="00183734"/>
    <w:rsid w:val="00246C2F"/>
    <w:rsid w:val="002C6F2F"/>
    <w:rsid w:val="0042143D"/>
    <w:rsid w:val="00A77873"/>
    <w:rsid w:val="38BF6AC9"/>
    <w:rsid w:val="71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2021-05-24T01:06:00Z</dcterms:created>
  <dc:creator>Wulingyan</dc:creator>
  <cp:lastModifiedBy>喻huimin</cp:lastModifiedBy>
  <dcterms:modified xsi:type="dcterms:W3CDTF">2022-08-25T20:20:13Z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